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139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02 февраля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Константина Леонидовича, </w:t>
      </w:r>
      <w:r>
        <w:rPr>
          <w:rStyle w:val="cat-ExternalSystemDefinedgrp-27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Российской Федерации, адрес регистрации: </w:t>
      </w:r>
      <w:r>
        <w:rPr>
          <w:rStyle w:val="cat-UserDefinedgrp-28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адрес фактического проживания: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улица Симонова, дом 1, квартира 8,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34" w:firstLine="70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18.11.2023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постановлению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86313602 от 07.11.2023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по делу об административном правонарушении, предусмотренном ч.1 ст.20.20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17.01.2024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18.01.2024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по адресу: </w:t>
      </w:r>
      <w:r>
        <w:rPr>
          <w:rStyle w:val="cat-UserDefinedgrp-29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настоящей статьи, </w:t>
      </w:r>
      <w:r>
        <w:rPr>
          <w:rFonts w:ascii="Times New Roman" w:eastAsia="Times New Roman" w:hAnsi="Times New Roman" w:cs="Times New Roman"/>
          <w:sz w:val="27"/>
          <w:szCs w:val="27"/>
        </w:rPr>
        <w:t>либо со дня истечения срока отсрочки или срока рассрочки, предусмотренных ст. 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материалов дела усматривается, что вступившим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законную силу постановлением № 86313602 от 07.11.2023 года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привлечен к административной ответственности по ч.1 ст.20.20 Кодекса Российской Федерации об административных правонарушениях и подвергнут наказанию в виде административного штрафа в размере 510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об отсрочке или рассрочке исполнения данного постановления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314310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01.02.2024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К.Л.; п</w:t>
      </w:r>
      <w:r>
        <w:rPr>
          <w:rFonts w:ascii="Times New Roman" w:eastAsia="Times New Roman" w:hAnsi="Times New Roman" w:cs="Times New Roman"/>
          <w:sz w:val="27"/>
          <w:szCs w:val="27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права, предусмотренные ст. 25.1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страниц паспорта гражданина Российской Федерации на имя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наказания в виде штрафа нецелесообразно, ввиду того, что документальных сведений о получении (размере) заработной платы или сведений о наличии какого-либо иного дохода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в материалы дела не представлено. Сведениями об оплате штрафов по предыдущим постановлениям суд не располагает.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протоколу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38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01.02.2024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об административном задержании,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К.Л. был задержан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мин.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01.02.2024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02.02.2024 </w:t>
      </w:r>
      <w:r>
        <w:rPr>
          <w:rFonts w:ascii="Times New Roman" w:eastAsia="Times New Roman" w:hAnsi="Times New Roman" w:cs="Times New Roman"/>
          <w:sz w:val="27"/>
          <w:szCs w:val="27"/>
        </w:rPr>
        <w:t>года 09 час. 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Константина Леонидовича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09 </w:t>
      </w:r>
      <w:r>
        <w:rPr>
          <w:rFonts w:ascii="Times New Roman" w:eastAsia="Times New Roman" w:hAnsi="Times New Roman" w:cs="Times New Roman"/>
          <w:sz w:val="27"/>
          <w:szCs w:val="27"/>
        </w:rPr>
        <w:t>часов 30 минут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02.02.2024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  <w:sz w:val="27"/>
          <w:szCs w:val="27"/>
        </w:rPr>
        <w:t>Бердюгина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Константина Леонидовича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20 час. 40 мин. 01.02.2024 года по 02.02.2024 года 09 час. 15 мин.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p>
      <w:pPr>
        <w:spacing w:before="0" w:after="160" w:line="254" w:lineRule="auto"/>
        <w:rPr>
          <w:sz w:val="27"/>
          <w:szCs w:val="27"/>
        </w:rPr>
      </w:pPr>
    </w:p>
    <w:p>
      <w:pPr>
        <w:spacing w:before="0" w:after="160" w:line="254" w:lineRule="auto"/>
        <w:rPr>
          <w:sz w:val="27"/>
          <w:szCs w:val="27"/>
        </w:rPr>
      </w:pPr>
    </w:p>
    <w:p>
      <w:pPr>
        <w:spacing w:before="0" w:after="160" w:line="254" w:lineRule="auto"/>
        <w:rPr>
          <w:sz w:val="27"/>
          <w:szCs w:val="27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7rplc-7">
    <w:name w:val="cat-ExternalSystemDefined grp-27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